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AB154" w14:textId="77777777" w:rsidR="00897ADA" w:rsidRDefault="00897ADA" w:rsidP="00897ADA">
      <w:pPr>
        <w:spacing w:after="0"/>
      </w:pPr>
      <w:r w:rsidRPr="040F5C7D">
        <w:rPr>
          <w:rFonts w:ascii="Calibri" w:eastAsia="Calibri" w:hAnsi="Calibri" w:cs="Calibri"/>
          <w:sz w:val="22"/>
          <w:szCs w:val="22"/>
        </w:rPr>
        <w:t xml:space="preserve">"Beginning January 1, 2025, full health insurance benefits will be available for pregnant people and children living in Colorado without documentation, who are otherwise eligible for Medicaid/ CHP+, including 12 months postpartum coverage." </w:t>
      </w:r>
    </w:p>
    <w:p w14:paraId="7251BB7B" w14:textId="77777777" w:rsidR="00897ADA" w:rsidRDefault="00897ADA" w:rsidP="00897ADA">
      <w:pPr>
        <w:spacing w:before="220" w:after="220"/>
      </w:pPr>
      <w:r w:rsidRPr="040F5C7D">
        <w:rPr>
          <w:rFonts w:ascii="Calibri" w:eastAsia="Calibri" w:hAnsi="Calibri" w:cs="Calibri"/>
          <w:i/>
          <w:iCs/>
          <w:color w:val="595959" w:themeColor="text1" w:themeTint="A6"/>
          <w:sz w:val="18"/>
          <w:szCs w:val="18"/>
        </w:rPr>
        <w:t>From &lt;</w:t>
      </w:r>
      <w:hyperlink r:id="rId8">
        <w:r w:rsidRPr="040F5C7D">
          <w:rPr>
            <w:rStyle w:val="Hyperlink"/>
            <w:rFonts w:ascii="Calibri" w:eastAsia="Calibri" w:hAnsi="Calibri" w:cs="Calibri"/>
            <w:i/>
            <w:iCs/>
            <w:color w:val="595959" w:themeColor="text1" w:themeTint="A6"/>
            <w:sz w:val="18"/>
            <w:szCs w:val="18"/>
          </w:rPr>
          <w:t>https://hcpf.colorado.gov/coverallcoloradans</w:t>
        </w:r>
      </w:hyperlink>
      <w:r w:rsidRPr="040F5C7D">
        <w:rPr>
          <w:rFonts w:ascii="Calibri" w:eastAsia="Calibri" w:hAnsi="Calibri" w:cs="Calibri"/>
          <w:i/>
          <w:iCs/>
          <w:color w:val="595959" w:themeColor="text1" w:themeTint="A6"/>
          <w:sz w:val="18"/>
          <w:szCs w:val="18"/>
        </w:rPr>
        <w:t xml:space="preserve">&gt; </w:t>
      </w:r>
    </w:p>
    <w:p w14:paraId="449240F7" w14:textId="77777777" w:rsidR="00897ADA" w:rsidRDefault="00897ADA" w:rsidP="00897ADA">
      <w:pPr>
        <w:spacing w:after="0"/>
      </w:pPr>
      <w:r w:rsidRPr="040F5C7D">
        <w:rPr>
          <w:rFonts w:ascii="Calibri" w:eastAsia="Calibri" w:hAnsi="Calibri" w:cs="Calibri"/>
          <w:sz w:val="22"/>
          <w:szCs w:val="22"/>
        </w:rPr>
        <w:t xml:space="preserve"> </w:t>
      </w:r>
    </w:p>
    <w:p w14:paraId="555EFD53" w14:textId="39D31122" w:rsidR="00756703" w:rsidRDefault="00897ADA" w:rsidP="00897ADA">
      <w:pPr>
        <w:rPr>
          <w:rFonts w:ascii="Calibri" w:eastAsia="Calibri" w:hAnsi="Calibri" w:cs="Calibri"/>
          <w:sz w:val="22"/>
          <w:szCs w:val="22"/>
        </w:rPr>
      </w:pPr>
      <w:r w:rsidRPr="040F5C7D">
        <w:rPr>
          <w:rFonts w:ascii="Calibri" w:eastAsia="Calibri" w:hAnsi="Calibri" w:cs="Calibri"/>
          <w:sz w:val="22"/>
          <w:szCs w:val="22"/>
        </w:rPr>
        <w:t>The Outreach and Enrollment program in PSD will support the state's effort to expand health equity in our community by assisting eligible families in our district apply for this new Medicaid coverage expansion.</w:t>
      </w:r>
    </w:p>
    <w:p w14:paraId="7CE3B963" w14:textId="1C93AA90" w:rsidR="00E31D5F" w:rsidRDefault="00E31D5F" w:rsidP="00C335D3">
      <w:pPr>
        <w:pStyle w:val="ListParagraph"/>
        <w:numPr>
          <w:ilvl w:val="0"/>
          <w:numId w:val="2"/>
        </w:numPr>
        <w:contextualSpacing w:val="0"/>
        <w:rPr>
          <w:rFonts w:ascii="Calibri" w:eastAsia="Calibri" w:hAnsi="Calibri" w:cs="Calibri"/>
        </w:rPr>
      </w:pPr>
      <w:r w:rsidRPr="000D171F">
        <w:rPr>
          <w:rFonts w:ascii="Calibri" w:eastAsia="Calibri" w:hAnsi="Calibri" w:cs="Calibri"/>
        </w:rPr>
        <w:t xml:space="preserve">Please fill out a </w:t>
      </w:r>
      <w:hyperlink r:id="rId9" w:history="1">
        <w:r w:rsidRPr="000D171F">
          <w:rPr>
            <w:rStyle w:val="Hyperlink"/>
            <w:rFonts w:ascii="Calibri" w:eastAsia="Calibri" w:hAnsi="Calibri" w:cs="Calibri"/>
          </w:rPr>
          <w:t>referral form</w:t>
        </w:r>
      </w:hyperlink>
      <w:r w:rsidRPr="000D171F">
        <w:rPr>
          <w:rFonts w:ascii="Calibri" w:eastAsia="Calibri" w:hAnsi="Calibri" w:cs="Calibri"/>
        </w:rPr>
        <w:t xml:space="preserve"> submission and the Outreach and Enrollment Specialist will call </w:t>
      </w:r>
      <w:r w:rsidR="000D171F">
        <w:rPr>
          <w:rFonts w:ascii="Calibri" w:eastAsia="Calibri" w:hAnsi="Calibri" w:cs="Calibri"/>
        </w:rPr>
        <w:t xml:space="preserve">the family </w:t>
      </w:r>
      <w:r w:rsidRPr="000D171F">
        <w:rPr>
          <w:rFonts w:ascii="Calibri" w:eastAsia="Calibri" w:hAnsi="Calibri" w:cs="Calibri"/>
        </w:rPr>
        <w:t>to schedule an appointment.</w:t>
      </w:r>
    </w:p>
    <w:p w14:paraId="708FC4D6" w14:textId="094578EB" w:rsidR="00897ADA" w:rsidRPr="000D171F" w:rsidRDefault="00E31D5F" w:rsidP="00C335D3">
      <w:pPr>
        <w:pStyle w:val="ListParagraph"/>
        <w:numPr>
          <w:ilvl w:val="0"/>
          <w:numId w:val="2"/>
        </w:numPr>
        <w:spacing w:after="0" w:line="240" w:lineRule="auto"/>
        <w:contextualSpacing w:val="0"/>
        <w:rPr>
          <w:rFonts w:ascii="Calibri" w:eastAsia="Calibri" w:hAnsi="Calibri" w:cs="Calibri"/>
        </w:rPr>
      </w:pPr>
      <w:r w:rsidRPr="000D171F">
        <w:rPr>
          <w:rFonts w:ascii="Calibri" w:eastAsia="Calibri" w:hAnsi="Calibri" w:cs="Calibri"/>
        </w:rPr>
        <w:t xml:space="preserve">These are </w:t>
      </w:r>
      <w:r w:rsidR="00C335D3">
        <w:rPr>
          <w:rFonts w:ascii="Calibri" w:eastAsia="Calibri" w:hAnsi="Calibri" w:cs="Calibri"/>
        </w:rPr>
        <w:t xml:space="preserve">other certified </w:t>
      </w:r>
      <w:r w:rsidR="000D171F" w:rsidRPr="000D171F">
        <w:rPr>
          <w:rFonts w:ascii="Calibri" w:eastAsia="Calibri" w:hAnsi="Calibri" w:cs="Calibri"/>
        </w:rPr>
        <w:t xml:space="preserve">agencies in our county that can help </w:t>
      </w:r>
      <w:r w:rsidR="00C335D3">
        <w:rPr>
          <w:rFonts w:ascii="Calibri" w:eastAsia="Calibri" w:hAnsi="Calibri" w:cs="Calibri"/>
        </w:rPr>
        <w:t>with the application process:</w:t>
      </w:r>
    </w:p>
    <w:p w14:paraId="5FF45556" w14:textId="78CE7394" w:rsidR="00897ADA" w:rsidRPr="000D171F" w:rsidRDefault="00897ADA" w:rsidP="00C335D3">
      <w:pPr>
        <w:pStyle w:val="ListParagraph"/>
        <w:numPr>
          <w:ilvl w:val="0"/>
          <w:numId w:val="1"/>
        </w:numPr>
        <w:spacing w:after="0" w:line="240" w:lineRule="auto"/>
        <w:contextualSpacing w:val="0"/>
        <w:rPr>
          <w:rFonts w:ascii="Calibri" w:eastAsia="Calibri" w:hAnsi="Calibri" w:cs="Calibri"/>
        </w:rPr>
      </w:pPr>
      <w:r w:rsidRPr="000D171F">
        <w:rPr>
          <w:rFonts w:ascii="Calibri" w:eastAsia="Calibri" w:hAnsi="Calibri" w:cs="Calibri"/>
        </w:rPr>
        <w:t>Larimer Health Connect, 144 N Mason ST, Fort Collins, 80524, 970-472-0444</w:t>
      </w:r>
    </w:p>
    <w:p w14:paraId="6F522C8B" w14:textId="65C44197" w:rsidR="00897ADA" w:rsidRDefault="00897ADA" w:rsidP="00C335D3">
      <w:pPr>
        <w:pStyle w:val="ListParagraph"/>
        <w:numPr>
          <w:ilvl w:val="0"/>
          <w:numId w:val="1"/>
        </w:numPr>
        <w:spacing w:after="0" w:line="240" w:lineRule="auto"/>
        <w:contextualSpacing w:val="0"/>
        <w:rPr>
          <w:rFonts w:ascii="Calibri" w:eastAsia="Calibri" w:hAnsi="Calibri" w:cs="Calibri"/>
        </w:rPr>
      </w:pPr>
      <w:r w:rsidRPr="000D171F">
        <w:rPr>
          <w:rFonts w:ascii="Calibri" w:eastAsia="Calibri" w:hAnsi="Calibri" w:cs="Calibri"/>
        </w:rPr>
        <w:t xml:space="preserve">Salud Family </w:t>
      </w:r>
      <w:r w:rsidR="00C335D3">
        <w:rPr>
          <w:rFonts w:ascii="Calibri" w:eastAsia="Calibri" w:hAnsi="Calibri" w:cs="Calibri"/>
        </w:rPr>
        <w:t xml:space="preserve">Health </w:t>
      </w:r>
      <w:r w:rsidRPr="000D171F">
        <w:rPr>
          <w:rFonts w:ascii="Calibri" w:eastAsia="Calibri" w:hAnsi="Calibri" w:cs="Calibri"/>
        </w:rPr>
        <w:t>Centers, 1635 Blue Spruce DR, Fort Collins, 80524, 970-484-0999</w:t>
      </w:r>
    </w:p>
    <w:p w14:paraId="4EBB9FC8" w14:textId="77777777" w:rsidR="00C335D3" w:rsidRPr="000D171F" w:rsidRDefault="00C335D3" w:rsidP="00C335D3">
      <w:pPr>
        <w:pStyle w:val="ListParagraph"/>
        <w:spacing w:after="0" w:line="240" w:lineRule="auto"/>
        <w:contextualSpacing w:val="0"/>
        <w:rPr>
          <w:rFonts w:ascii="Calibri" w:eastAsia="Calibri" w:hAnsi="Calibri" w:cs="Calibri"/>
        </w:rPr>
      </w:pPr>
    </w:p>
    <w:p w14:paraId="16B8ABAC" w14:textId="1E6C9A8D" w:rsidR="00897ADA" w:rsidRDefault="00897ADA" w:rsidP="00897ADA">
      <w:pPr>
        <w:spacing w:after="0"/>
      </w:pPr>
      <w:r w:rsidRPr="040F5C7D">
        <w:rPr>
          <w:rFonts w:ascii="Calibri" w:eastAsia="Calibri" w:hAnsi="Calibri" w:cs="Calibri"/>
          <w:b/>
          <w:bCs/>
          <w:sz w:val="22"/>
          <w:szCs w:val="22"/>
        </w:rPr>
        <w:t>Documents needed to apply</w:t>
      </w:r>
      <w:r w:rsidR="000D171F">
        <w:rPr>
          <w:rFonts w:ascii="Calibri" w:eastAsia="Calibri" w:hAnsi="Calibri" w:cs="Calibri"/>
          <w:b/>
          <w:bCs/>
          <w:sz w:val="22"/>
          <w:szCs w:val="22"/>
        </w:rPr>
        <w:t xml:space="preserve"> (non-exhaustive)</w:t>
      </w:r>
      <w:r w:rsidRPr="040F5C7D">
        <w:rPr>
          <w:rFonts w:ascii="Calibri" w:eastAsia="Calibri" w:hAnsi="Calibri" w:cs="Calibri"/>
          <w:sz w:val="22"/>
          <w:szCs w:val="22"/>
        </w:rPr>
        <w:t>- identification (passport, birth certificate, consular id) for all members of family and income verification</w:t>
      </w:r>
      <w:r w:rsidR="00C335D3">
        <w:rPr>
          <w:rFonts w:ascii="Calibri" w:eastAsia="Calibri" w:hAnsi="Calibri" w:cs="Calibri"/>
          <w:sz w:val="22"/>
          <w:szCs w:val="22"/>
        </w:rPr>
        <w:t xml:space="preserve"> (pay stubs or employer letter)</w:t>
      </w:r>
      <w:r w:rsidRPr="040F5C7D">
        <w:rPr>
          <w:rFonts w:ascii="Calibri" w:eastAsia="Calibri" w:hAnsi="Calibri" w:cs="Calibri"/>
          <w:sz w:val="22"/>
          <w:szCs w:val="22"/>
        </w:rPr>
        <w:t>.</w:t>
      </w:r>
    </w:p>
    <w:p w14:paraId="258C6984" w14:textId="77777777" w:rsidR="00897ADA" w:rsidRDefault="00897ADA" w:rsidP="00897ADA"/>
    <w:p w14:paraId="4032B1C6" w14:textId="77777777" w:rsidR="00C335D3" w:rsidRDefault="00C335D3" w:rsidP="00897ADA"/>
    <w:p w14:paraId="4EA73B8B" w14:textId="77777777" w:rsidR="00C335D3" w:rsidRPr="00512B52" w:rsidRDefault="00C335D3" w:rsidP="00C335D3">
      <w:pPr>
        <w:rPr>
          <w:rFonts w:ascii="Calibri" w:hAnsi="Calibri" w:cs="Calibri"/>
          <w:sz w:val="22"/>
          <w:szCs w:val="22"/>
          <w:lang w:val="es-US"/>
        </w:rPr>
      </w:pPr>
      <w:r w:rsidRPr="00512B52">
        <w:rPr>
          <w:rFonts w:ascii="Calibri" w:hAnsi="Calibri" w:cs="Calibri"/>
          <w:sz w:val="22"/>
          <w:szCs w:val="22"/>
          <w:lang w:val="es-US"/>
        </w:rPr>
        <w:t xml:space="preserve">"A partir del 1 de enero de 2025, los beneficios completos del seguro médico estarán disponibles para las personas embarazadas y los niños que viven en Colorado sin documentación y que, de otro modo, son elegibles para Medicaid/CHP+, incluida la cobertura posparto de 12 meses". </w:t>
      </w:r>
    </w:p>
    <w:p w14:paraId="00A42BA7" w14:textId="77777777" w:rsidR="00C335D3" w:rsidRPr="00512B52" w:rsidRDefault="00C335D3" w:rsidP="00C335D3">
      <w:pPr>
        <w:rPr>
          <w:rFonts w:ascii="Calibri" w:hAnsi="Calibri" w:cs="Calibri"/>
          <w:i/>
          <w:iCs/>
          <w:sz w:val="22"/>
          <w:szCs w:val="22"/>
          <w:lang w:val="es-US"/>
        </w:rPr>
      </w:pPr>
      <w:r w:rsidRPr="00512B52">
        <w:rPr>
          <w:rFonts w:ascii="Calibri" w:hAnsi="Calibri" w:cs="Calibri"/>
          <w:i/>
          <w:iCs/>
          <w:sz w:val="22"/>
          <w:szCs w:val="22"/>
          <w:lang w:val="es-US"/>
        </w:rPr>
        <w:t xml:space="preserve">Desde &lt;https://hcpf.colorado.gov/coverallcoloradans&gt; </w:t>
      </w:r>
    </w:p>
    <w:p w14:paraId="352B4537" w14:textId="77777777" w:rsidR="00C335D3" w:rsidRPr="00512B52" w:rsidRDefault="00C335D3" w:rsidP="00C335D3">
      <w:pPr>
        <w:rPr>
          <w:rFonts w:ascii="Calibri" w:hAnsi="Calibri" w:cs="Calibri"/>
          <w:sz w:val="22"/>
          <w:szCs w:val="22"/>
          <w:lang w:val="es-US"/>
        </w:rPr>
      </w:pPr>
      <w:r w:rsidRPr="00512B52">
        <w:rPr>
          <w:rFonts w:ascii="Calibri" w:hAnsi="Calibri" w:cs="Calibri"/>
          <w:sz w:val="22"/>
          <w:szCs w:val="22"/>
          <w:lang w:val="es-US"/>
        </w:rPr>
        <w:t xml:space="preserve"> </w:t>
      </w:r>
    </w:p>
    <w:p w14:paraId="580B1484" w14:textId="0869BEFF" w:rsidR="00C335D3" w:rsidRPr="00512B52" w:rsidRDefault="00C335D3" w:rsidP="00C335D3">
      <w:pPr>
        <w:rPr>
          <w:rFonts w:ascii="Calibri" w:hAnsi="Calibri" w:cs="Calibri"/>
          <w:sz w:val="22"/>
          <w:szCs w:val="22"/>
          <w:lang w:val="es-US"/>
        </w:rPr>
      </w:pPr>
      <w:r w:rsidRPr="00512B52">
        <w:rPr>
          <w:rFonts w:ascii="Calibri" w:hAnsi="Calibri" w:cs="Calibri"/>
          <w:sz w:val="22"/>
          <w:szCs w:val="22"/>
          <w:lang w:val="es-US"/>
        </w:rPr>
        <w:t xml:space="preserve">El programa de </w:t>
      </w:r>
      <w:r w:rsidR="00512B52">
        <w:rPr>
          <w:rFonts w:ascii="Calibri" w:hAnsi="Calibri" w:cs="Calibri"/>
          <w:sz w:val="22"/>
          <w:szCs w:val="22"/>
          <w:lang w:val="es-US"/>
        </w:rPr>
        <w:t>divulgación e</w:t>
      </w:r>
      <w:r w:rsidRPr="00512B52">
        <w:rPr>
          <w:rFonts w:ascii="Calibri" w:hAnsi="Calibri" w:cs="Calibri"/>
          <w:sz w:val="22"/>
          <w:szCs w:val="22"/>
          <w:lang w:val="es-US"/>
        </w:rPr>
        <w:t xml:space="preserve"> inscripción en PSD apoyará el esfuerzo del estado para expandir la equidad en salud en nuestra comunidad al ayudar a las familias elegibles en nuestro distrito a solicitar esta nueva expansión de la cobertura de Medicaid.</w:t>
      </w:r>
    </w:p>
    <w:p w14:paraId="3C1EE083" w14:textId="7F08035D" w:rsidR="00C335D3" w:rsidRPr="00512B52" w:rsidRDefault="00512B52" w:rsidP="00C335D3">
      <w:pPr>
        <w:rPr>
          <w:rFonts w:ascii="Calibri" w:hAnsi="Calibri" w:cs="Calibri"/>
          <w:sz w:val="22"/>
          <w:szCs w:val="22"/>
          <w:lang w:val="es-US"/>
        </w:rPr>
      </w:pPr>
      <w:r>
        <w:rPr>
          <w:rFonts w:ascii="Calibri" w:hAnsi="Calibri" w:cs="Calibri"/>
          <w:sz w:val="22"/>
          <w:szCs w:val="22"/>
          <w:lang w:val="es-US"/>
        </w:rPr>
        <w:t>A</w:t>
      </w:r>
      <w:r w:rsidR="00C335D3" w:rsidRPr="00512B52">
        <w:rPr>
          <w:rFonts w:ascii="Calibri" w:hAnsi="Calibri" w:cs="Calibri"/>
          <w:sz w:val="22"/>
          <w:szCs w:val="22"/>
          <w:lang w:val="es-US"/>
        </w:rPr>
        <w:t xml:space="preserve">. Complete un </w:t>
      </w:r>
      <w:hyperlink r:id="rId10" w:history="1">
        <w:r w:rsidR="00C335D3" w:rsidRPr="00512B52">
          <w:rPr>
            <w:rStyle w:val="Hyperlink"/>
            <w:rFonts w:ascii="Calibri" w:hAnsi="Calibri" w:cs="Calibri"/>
            <w:sz w:val="22"/>
            <w:szCs w:val="22"/>
            <w:lang w:val="es-US"/>
          </w:rPr>
          <w:t>formulario de referencia</w:t>
        </w:r>
      </w:hyperlink>
      <w:r w:rsidR="00C335D3" w:rsidRPr="00512B52">
        <w:rPr>
          <w:rFonts w:ascii="Calibri" w:hAnsi="Calibri" w:cs="Calibri"/>
          <w:sz w:val="22"/>
          <w:szCs w:val="22"/>
          <w:lang w:val="es-US"/>
        </w:rPr>
        <w:t xml:space="preserve"> y </w:t>
      </w:r>
      <w:r>
        <w:rPr>
          <w:rFonts w:ascii="Calibri" w:hAnsi="Calibri" w:cs="Calibri"/>
          <w:sz w:val="22"/>
          <w:szCs w:val="22"/>
          <w:lang w:val="es-US"/>
        </w:rPr>
        <w:t xml:space="preserve">la </w:t>
      </w:r>
      <w:r w:rsidR="00C335D3" w:rsidRPr="00512B52">
        <w:rPr>
          <w:rFonts w:ascii="Calibri" w:hAnsi="Calibri" w:cs="Calibri"/>
          <w:sz w:val="22"/>
          <w:szCs w:val="22"/>
          <w:lang w:val="es-US"/>
        </w:rPr>
        <w:t xml:space="preserve">especialista en </w:t>
      </w:r>
      <w:r>
        <w:rPr>
          <w:rFonts w:ascii="Calibri" w:hAnsi="Calibri" w:cs="Calibri"/>
          <w:sz w:val="22"/>
          <w:szCs w:val="22"/>
          <w:lang w:val="es-US"/>
        </w:rPr>
        <w:t xml:space="preserve">divulgación </w:t>
      </w:r>
      <w:r w:rsidR="00C335D3" w:rsidRPr="00512B52">
        <w:rPr>
          <w:rFonts w:ascii="Calibri" w:hAnsi="Calibri" w:cs="Calibri"/>
          <w:sz w:val="22"/>
          <w:szCs w:val="22"/>
          <w:lang w:val="es-US"/>
        </w:rPr>
        <w:t>e inscripción llamará a la familia para programar una cita.</w:t>
      </w:r>
    </w:p>
    <w:p w14:paraId="0797C794" w14:textId="41FE1B38" w:rsidR="00C335D3" w:rsidRPr="00512B52" w:rsidRDefault="00C335D3" w:rsidP="00512B52">
      <w:pPr>
        <w:spacing w:after="0" w:line="240" w:lineRule="auto"/>
        <w:rPr>
          <w:rFonts w:ascii="Calibri" w:hAnsi="Calibri" w:cs="Calibri"/>
          <w:sz w:val="22"/>
          <w:szCs w:val="22"/>
          <w:lang w:val="es-US"/>
        </w:rPr>
      </w:pPr>
      <w:r w:rsidRPr="00512B52">
        <w:rPr>
          <w:rFonts w:ascii="Calibri" w:hAnsi="Calibri" w:cs="Calibri"/>
          <w:sz w:val="22"/>
          <w:szCs w:val="22"/>
          <w:lang w:val="es-US"/>
        </w:rPr>
        <w:t>B. Estas son otras agencias certificadas en nuestro condado que pueden ayudar con</w:t>
      </w:r>
      <w:r w:rsidR="00BC76AE">
        <w:rPr>
          <w:rFonts w:ascii="Calibri" w:hAnsi="Calibri" w:cs="Calibri"/>
          <w:sz w:val="22"/>
          <w:szCs w:val="22"/>
          <w:lang w:val="es-US"/>
        </w:rPr>
        <w:t xml:space="preserve"> completar</w:t>
      </w:r>
      <w:r w:rsidRPr="00512B52">
        <w:rPr>
          <w:rFonts w:ascii="Calibri" w:hAnsi="Calibri" w:cs="Calibri"/>
          <w:sz w:val="22"/>
          <w:szCs w:val="22"/>
          <w:lang w:val="es-US"/>
        </w:rPr>
        <w:t xml:space="preserve"> </w:t>
      </w:r>
      <w:r w:rsidR="00003ED7">
        <w:rPr>
          <w:rFonts w:ascii="Calibri" w:hAnsi="Calibri" w:cs="Calibri"/>
          <w:sz w:val="22"/>
          <w:szCs w:val="22"/>
          <w:lang w:val="es-US"/>
        </w:rPr>
        <w:t>la solicitud</w:t>
      </w:r>
      <w:r w:rsidRPr="00512B52">
        <w:rPr>
          <w:rFonts w:ascii="Calibri" w:hAnsi="Calibri" w:cs="Calibri"/>
          <w:sz w:val="22"/>
          <w:szCs w:val="22"/>
          <w:lang w:val="es-US"/>
        </w:rPr>
        <w:t>:</w:t>
      </w:r>
    </w:p>
    <w:p w14:paraId="64D01EE7" w14:textId="77777777" w:rsidR="00C335D3" w:rsidRPr="00512B52" w:rsidRDefault="00C335D3" w:rsidP="00512B52">
      <w:pPr>
        <w:spacing w:after="0" w:line="240" w:lineRule="auto"/>
        <w:rPr>
          <w:rFonts w:ascii="Calibri" w:hAnsi="Calibri" w:cs="Calibri"/>
          <w:sz w:val="22"/>
          <w:szCs w:val="22"/>
        </w:rPr>
      </w:pPr>
      <w:r w:rsidRPr="00512B52">
        <w:rPr>
          <w:rFonts w:ascii="Calibri" w:hAnsi="Calibri" w:cs="Calibri"/>
          <w:sz w:val="22"/>
          <w:szCs w:val="22"/>
        </w:rPr>
        <w:t>1. Larimer Health Connect, 144 N Mason ST, Fort Collins, 80524, 970-472-0444</w:t>
      </w:r>
    </w:p>
    <w:p w14:paraId="1F3E6F38" w14:textId="77777777" w:rsidR="00C335D3" w:rsidRPr="00512B52" w:rsidRDefault="00C335D3" w:rsidP="00512B52">
      <w:pPr>
        <w:spacing w:after="0" w:line="240" w:lineRule="auto"/>
        <w:rPr>
          <w:rFonts w:ascii="Calibri" w:hAnsi="Calibri" w:cs="Calibri"/>
          <w:sz w:val="22"/>
          <w:szCs w:val="22"/>
        </w:rPr>
      </w:pPr>
      <w:r w:rsidRPr="00512B52">
        <w:rPr>
          <w:rFonts w:ascii="Calibri" w:hAnsi="Calibri" w:cs="Calibri"/>
          <w:sz w:val="22"/>
          <w:szCs w:val="22"/>
        </w:rPr>
        <w:t>2. Salud Family Health Centers, 1635 Blue Spruce DR, Fort Collins, 80524, 970-484-0999</w:t>
      </w:r>
    </w:p>
    <w:p w14:paraId="393D6F04" w14:textId="77777777" w:rsidR="00C335D3" w:rsidRPr="00512B52" w:rsidRDefault="00C335D3" w:rsidP="00C335D3">
      <w:pPr>
        <w:rPr>
          <w:rFonts w:ascii="Calibri" w:hAnsi="Calibri" w:cs="Calibri"/>
          <w:sz w:val="22"/>
          <w:szCs w:val="22"/>
        </w:rPr>
      </w:pPr>
    </w:p>
    <w:p w14:paraId="2A50BE35" w14:textId="7FA395B2" w:rsidR="00C335D3" w:rsidRPr="00512B52" w:rsidRDefault="00C335D3" w:rsidP="00C335D3">
      <w:pPr>
        <w:rPr>
          <w:rFonts w:ascii="Calibri" w:hAnsi="Calibri" w:cs="Calibri"/>
          <w:sz w:val="22"/>
          <w:szCs w:val="22"/>
          <w:lang w:val="es-US"/>
        </w:rPr>
      </w:pPr>
      <w:r w:rsidRPr="00512B52">
        <w:rPr>
          <w:rFonts w:ascii="Calibri" w:hAnsi="Calibri" w:cs="Calibri"/>
          <w:b/>
          <w:bCs/>
          <w:sz w:val="22"/>
          <w:szCs w:val="22"/>
          <w:lang w:val="es-US"/>
        </w:rPr>
        <w:t xml:space="preserve">Documentos necesarios para </w:t>
      </w:r>
      <w:r w:rsidR="00512B52">
        <w:rPr>
          <w:rFonts w:ascii="Calibri" w:hAnsi="Calibri" w:cs="Calibri"/>
          <w:b/>
          <w:bCs/>
          <w:sz w:val="22"/>
          <w:szCs w:val="22"/>
          <w:lang w:val="es-US"/>
        </w:rPr>
        <w:t xml:space="preserve">aplicar </w:t>
      </w:r>
      <w:r w:rsidRPr="00512B52">
        <w:rPr>
          <w:rFonts w:ascii="Calibri" w:hAnsi="Calibri" w:cs="Calibri"/>
          <w:b/>
          <w:bCs/>
          <w:sz w:val="22"/>
          <w:szCs w:val="22"/>
          <w:lang w:val="es-US"/>
        </w:rPr>
        <w:t>(no exhaustivos):</w:t>
      </w:r>
      <w:r w:rsidRPr="00512B52">
        <w:rPr>
          <w:rFonts w:ascii="Calibri" w:hAnsi="Calibri" w:cs="Calibri"/>
          <w:sz w:val="22"/>
          <w:szCs w:val="22"/>
          <w:lang w:val="es-US"/>
        </w:rPr>
        <w:t xml:space="preserve"> identificación (pasaporte, acta de nacimiento, identificación consular) de todos los miembros de la familia y verificación de ingresos (recibos de pago o carta del empleador).</w:t>
      </w:r>
    </w:p>
    <w:sectPr w:rsidR="00C335D3" w:rsidRPr="00512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A233C"/>
    <w:multiLevelType w:val="hybridMultilevel"/>
    <w:tmpl w:val="24B6D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D38B4"/>
    <w:multiLevelType w:val="hybridMultilevel"/>
    <w:tmpl w:val="E3D28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149447">
    <w:abstractNumId w:val="0"/>
  </w:num>
  <w:num w:numId="2" w16cid:durableId="165251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DA"/>
    <w:rsid w:val="00003ED7"/>
    <w:rsid w:val="000D171F"/>
    <w:rsid w:val="00512B52"/>
    <w:rsid w:val="00590A53"/>
    <w:rsid w:val="006B0A45"/>
    <w:rsid w:val="00756703"/>
    <w:rsid w:val="00776035"/>
    <w:rsid w:val="007A71EF"/>
    <w:rsid w:val="00897ADA"/>
    <w:rsid w:val="0098006D"/>
    <w:rsid w:val="00BC76AE"/>
    <w:rsid w:val="00C335D3"/>
    <w:rsid w:val="00E3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B5D0"/>
  <w15:chartTrackingRefBased/>
  <w15:docId w15:val="{A1279C60-5672-491A-AED3-FBA7A4DA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DA"/>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897AD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97AD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97ADA"/>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97ADA"/>
    <w:pPr>
      <w:keepNext/>
      <w:keepLines/>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97ADA"/>
    <w:pPr>
      <w:keepNext/>
      <w:keepLines/>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97ADA"/>
    <w:pPr>
      <w:keepNext/>
      <w:keepLines/>
      <w:spacing w:before="40" w:after="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97ADA"/>
    <w:pPr>
      <w:keepNext/>
      <w:keepLines/>
      <w:spacing w:before="40" w:after="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97ADA"/>
    <w:pPr>
      <w:keepNext/>
      <w:keepLines/>
      <w:spacing w:after="0"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97ADA"/>
    <w:pPr>
      <w:keepNext/>
      <w:keepLines/>
      <w:spacing w:after="0"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ADA"/>
    <w:rPr>
      <w:rFonts w:eastAsiaTheme="majorEastAsia" w:cstheme="majorBidi"/>
      <w:color w:val="272727" w:themeColor="text1" w:themeTint="D8"/>
    </w:rPr>
  </w:style>
  <w:style w:type="paragraph" w:styleId="Title">
    <w:name w:val="Title"/>
    <w:basedOn w:val="Normal"/>
    <w:next w:val="Normal"/>
    <w:link w:val="TitleChar"/>
    <w:uiPriority w:val="10"/>
    <w:qFormat/>
    <w:rsid w:val="00897ADA"/>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97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ADA"/>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97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ADA"/>
    <w:pPr>
      <w:spacing w:before="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97ADA"/>
    <w:rPr>
      <w:i/>
      <w:iCs/>
      <w:color w:val="404040" w:themeColor="text1" w:themeTint="BF"/>
    </w:rPr>
  </w:style>
  <w:style w:type="paragraph" w:styleId="ListParagraph">
    <w:name w:val="List Paragraph"/>
    <w:basedOn w:val="Normal"/>
    <w:uiPriority w:val="34"/>
    <w:qFormat/>
    <w:rsid w:val="00897ADA"/>
    <w:pPr>
      <w:spacing w:line="259" w:lineRule="auto"/>
      <w:ind w:left="720"/>
      <w:contextualSpacing/>
    </w:pPr>
    <w:rPr>
      <w:rFonts w:eastAsiaTheme="minorHAnsi"/>
      <w:kern w:val="2"/>
      <w:sz w:val="22"/>
      <w:szCs w:val="22"/>
      <w:lang w:eastAsia="en-US"/>
      <w14:ligatures w14:val="standardContextual"/>
    </w:rPr>
  </w:style>
  <w:style w:type="character" w:styleId="IntenseEmphasis">
    <w:name w:val="Intense Emphasis"/>
    <w:basedOn w:val="DefaultParagraphFont"/>
    <w:uiPriority w:val="21"/>
    <w:qFormat/>
    <w:rsid w:val="00897ADA"/>
    <w:rPr>
      <w:i/>
      <w:iCs/>
      <w:color w:val="0F4761" w:themeColor="accent1" w:themeShade="BF"/>
    </w:rPr>
  </w:style>
  <w:style w:type="paragraph" w:styleId="IntenseQuote">
    <w:name w:val="Intense Quote"/>
    <w:basedOn w:val="Normal"/>
    <w:next w:val="Normal"/>
    <w:link w:val="IntenseQuoteChar"/>
    <w:uiPriority w:val="30"/>
    <w:qFormat/>
    <w:rsid w:val="00897AD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97ADA"/>
    <w:rPr>
      <w:i/>
      <w:iCs/>
      <w:color w:val="0F4761" w:themeColor="accent1" w:themeShade="BF"/>
    </w:rPr>
  </w:style>
  <w:style w:type="character" w:styleId="IntenseReference">
    <w:name w:val="Intense Reference"/>
    <w:basedOn w:val="DefaultParagraphFont"/>
    <w:uiPriority w:val="32"/>
    <w:qFormat/>
    <w:rsid w:val="00897ADA"/>
    <w:rPr>
      <w:b/>
      <w:bCs/>
      <w:smallCaps/>
      <w:color w:val="0F4761" w:themeColor="accent1" w:themeShade="BF"/>
      <w:spacing w:val="5"/>
    </w:rPr>
  </w:style>
  <w:style w:type="character" w:styleId="Hyperlink">
    <w:name w:val="Hyperlink"/>
    <w:basedOn w:val="DefaultParagraphFont"/>
    <w:uiPriority w:val="99"/>
    <w:unhideWhenUsed/>
    <w:rsid w:val="00897ADA"/>
    <w:rPr>
      <w:color w:val="467886" w:themeColor="hyperlink"/>
      <w:u w:val="single"/>
    </w:rPr>
  </w:style>
  <w:style w:type="character" w:styleId="UnresolvedMention">
    <w:name w:val="Unresolved Mention"/>
    <w:basedOn w:val="DefaultParagraphFont"/>
    <w:uiPriority w:val="99"/>
    <w:semiHidden/>
    <w:unhideWhenUsed/>
    <w:rsid w:val="00E31D5F"/>
    <w:rPr>
      <w:color w:val="605E5C"/>
      <w:shd w:val="clear" w:color="auto" w:fill="E1DFDD"/>
    </w:rPr>
  </w:style>
  <w:style w:type="character" w:styleId="FollowedHyperlink">
    <w:name w:val="FollowedHyperlink"/>
    <w:basedOn w:val="DefaultParagraphFont"/>
    <w:uiPriority w:val="99"/>
    <w:semiHidden/>
    <w:unhideWhenUsed/>
    <w:rsid w:val="00BC76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pf.colorado.gov/coverallcolorada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ms.office.com/Pages/ResponsePage.aspx?id=bIRtDd3qbEuwPvFc1LfpzwartlHR9QdKmO8uFHWS13VURERKS01GSzcwNlgyMkJIRkI3UlBFVDZZMSQlQCN0PWcu" TargetMode="External"/><Relationship Id="rId4" Type="http://schemas.openxmlformats.org/officeDocument/2006/relationships/numbering" Target="numbering.xml"/><Relationship Id="rId9" Type="http://schemas.openxmlformats.org/officeDocument/2006/relationships/hyperlink" Target="https://forms.office.com/Pages/ResponsePage.aspx?id=bIRtDd3qbEuwPvFc1LfpzwartlHR9QdKmO8uFHWS13VURERKS01GSzcwNlgyMkJIRkI3UlBFVDZZMS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e76ca-8728-452a-8c53-a21d24c390ce">
      <Terms xmlns="http://schemas.microsoft.com/office/infopath/2007/PartnerControls"/>
    </lcf76f155ced4ddcb4097134ff3c332f>
    <TaxCatchAll xmlns="bd09cf33-b004-4932-bab0-1f2369bca0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825426E836743B39A1E5D969A20AE" ma:contentTypeVersion="11" ma:contentTypeDescription="Create a new document." ma:contentTypeScope="" ma:versionID="cea69ff0b9a25f8ed9bcc37cbac88562">
  <xsd:schema xmlns:xsd="http://www.w3.org/2001/XMLSchema" xmlns:xs="http://www.w3.org/2001/XMLSchema" xmlns:p="http://schemas.microsoft.com/office/2006/metadata/properties" xmlns:ns2="93fe76ca-8728-452a-8c53-a21d24c390ce" xmlns:ns3="bd09cf33-b004-4932-bab0-1f2369bca017" targetNamespace="http://schemas.microsoft.com/office/2006/metadata/properties" ma:root="true" ma:fieldsID="48069069c44ee4bb29ba4e0eef4839a2" ns2:_="" ns3:_="">
    <xsd:import namespace="93fe76ca-8728-452a-8c53-a21d24c390ce"/>
    <xsd:import namespace="bd09cf33-b004-4932-bab0-1f2369bca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e76ca-8728-452a-8c53-a21d24c39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fb9bca-2247-49a0-b372-47d39111be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9cf33-b004-4932-bab0-1f2369bca0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29175f-2d79-4ae8-9285-58bb9b90ac21}" ma:internalName="TaxCatchAll" ma:showField="CatchAllData" ma:web="bd09cf33-b004-4932-bab0-1f2369bc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468C6-BC9A-4447-B119-64862E2875AF}">
  <ds:schemaRefs>
    <ds:schemaRef ds:uri="http://schemas.microsoft.com/office/2006/metadata/properties"/>
    <ds:schemaRef ds:uri="http://schemas.microsoft.com/office/infopath/2007/PartnerControls"/>
    <ds:schemaRef ds:uri="93fe76ca-8728-452a-8c53-a21d24c390ce"/>
    <ds:schemaRef ds:uri="bd09cf33-b004-4932-bab0-1f2369bca017"/>
  </ds:schemaRefs>
</ds:datastoreItem>
</file>

<file path=customXml/itemProps2.xml><?xml version="1.0" encoding="utf-8"?>
<ds:datastoreItem xmlns:ds="http://schemas.openxmlformats.org/officeDocument/2006/customXml" ds:itemID="{B211C89A-73CB-42DC-BBBF-17D21A18DFC4}">
  <ds:schemaRefs>
    <ds:schemaRef ds:uri="http://schemas.microsoft.com/sharepoint/v3/contenttype/forms"/>
  </ds:schemaRefs>
</ds:datastoreItem>
</file>

<file path=customXml/itemProps3.xml><?xml version="1.0" encoding="utf-8"?>
<ds:datastoreItem xmlns:ds="http://schemas.openxmlformats.org/officeDocument/2006/customXml" ds:itemID="{FF67FDCE-BFC0-4492-909C-C696309F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e76ca-8728-452a-8c53-a21d24c390ce"/>
    <ds:schemaRef ds:uri="bd09cf33-b004-4932-bab0-1f2369bc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Poudre School District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Hazel - SSC</dc:creator>
  <cp:keywords/>
  <dc:description/>
  <cp:lastModifiedBy>Morales, Hazel - SSC</cp:lastModifiedBy>
  <cp:revision>2</cp:revision>
  <dcterms:created xsi:type="dcterms:W3CDTF">2025-01-07T18:35:00Z</dcterms:created>
  <dcterms:modified xsi:type="dcterms:W3CDTF">2025-01-07T20:21:00Z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230000</vt:r8>
  </property>
  <property fmtid="{D5CDD505-2E9C-101B-9397-08002B2CF9AE}" pid="3" name="ContentTypeId">
    <vt:lpwstr>0x0101009E8825426E836743B39A1E5D969A20AE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